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8" w:rsidRPr="00F05ADF" w:rsidRDefault="00153408" w:rsidP="00153408">
      <w:pPr>
        <w:adjustRightInd w:val="0"/>
        <w:snapToGrid w:val="0"/>
        <w:spacing w:line="312" w:lineRule="auto"/>
        <w:jc w:val="left"/>
        <w:rPr>
          <w:rFonts w:ascii="黑体" w:eastAsia="黑体" w:hAnsi="宋体" w:cs="宋体"/>
          <w:kern w:val="0"/>
          <w:szCs w:val="32"/>
        </w:rPr>
      </w:pPr>
      <w:r w:rsidRPr="00F05ADF">
        <w:rPr>
          <w:rFonts w:ascii="黑体" w:eastAsia="黑体" w:hAnsi="宋体" w:cs="宋体" w:hint="eastAsia"/>
          <w:kern w:val="0"/>
          <w:szCs w:val="32"/>
        </w:rPr>
        <w:t>附件2</w:t>
      </w:r>
    </w:p>
    <w:p w:rsidR="00153408" w:rsidRDefault="00153408" w:rsidP="00153408">
      <w:pPr>
        <w:adjustRightInd w:val="0"/>
        <w:snapToGrid w:val="0"/>
        <w:spacing w:line="312" w:lineRule="auto"/>
        <w:jc w:val="left"/>
        <w:rPr>
          <w:rFonts w:ascii="仿宋_GB2312" w:hAnsi="宋体" w:cs="宋体"/>
          <w:kern w:val="0"/>
          <w:sz w:val="30"/>
          <w:szCs w:val="30"/>
        </w:rPr>
      </w:pPr>
    </w:p>
    <w:p w:rsidR="00153408" w:rsidRPr="007C6B8E" w:rsidRDefault="00153408" w:rsidP="0015340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</w:t>
      </w:r>
      <w:r w:rsidRPr="007C6B8E">
        <w:rPr>
          <w:rFonts w:ascii="华文中宋" w:eastAsia="华文中宋" w:hAnsi="华文中宋" w:hint="eastAsia"/>
          <w:b/>
          <w:sz w:val="36"/>
          <w:szCs w:val="36"/>
        </w:rPr>
        <w:t>年度全国“平安农机”</w:t>
      </w:r>
      <w:r w:rsidRPr="007C6B8E">
        <w:rPr>
          <w:rFonts w:ascii="华文中宋" w:eastAsia="华文中宋" w:hAnsi="华文中宋"/>
          <w:b/>
          <w:sz w:val="36"/>
          <w:szCs w:val="36"/>
        </w:rPr>
        <w:t>示范县名单</w:t>
      </w:r>
    </w:p>
    <w:p w:rsidR="00153408" w:rsidRDefault="00153408" w:rsidP="00153408">
      <w:pPr>
        <w:adjustRightInd w:val="0"/>
        <w:snapToGrid w:val="0"/>
        <w:spacing w:line="312" w:lineRule="auto"/>
        <w:jc w:val="left"/>
        <w:rPr>
          <w:rFonts w:ascii="宋体" w:hAnsi="宋体"/>
          <w:b/>
          <w:sz w:val="24"/>
        </w:rPr>
      </w:pP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河北省：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邯郸市</w:t>
      </w:r>
      <w:r>
        <w:rPr>
          <w:rFonts w:ascii="仿宋_GB2312" w:hAnsi="宋体" w:cs="宋体" w:hint="eastAsia"/>
          <w:color w:val="000000"/>
          <w:kern w:val="0"/>
          <w:szCs w:val="32"/>
        </w:rPr>
        <w:t>肥乡区、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正定县、乐亭县、隆尧县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山西省：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长治县、太谷县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内蒙古自治区：</w:t>
      </w:r>
      <w:r w:rsidRPr="00F05ADF">
        <w:rPr>
          <w:rFonts w:ascii="仿宋_GB2312" w:hAnsi="宋体" w:cs="宋体" w:hint="eastAsia"/>
          <w:kern w:val="0"/>
          <w:szCs w:val="32"/>
        </w:rPr>
        <w:t>鄂伦春自治旗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辽宁省：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沈阳市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苏家屯区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吉林省：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农安县、桦甸市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黑龙江省：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东宁市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江苏省：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涟水县、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泰州市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海陵区、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无锡市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惠山区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b/>
          <w:bCs/>
          <w:color w:val="FF0000"/>
          <w:kern w:val="0"/>
          <w:szCs w:val="32"/>
          <w:u w:val="single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浙江省：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乐清市、象山县、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金华市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金东区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A87B22">
        <w:rPr>
          <w:rFonts w:ascii="黑体" w:eastAsia="黑体" w:hAnsi="宋体" w:cs="宋体" w:hint="eastAsia"/>
          <w:bCs/>
          <w:kern w:val="0"/>
          <w:szCs w:val="32"/>
        </w:rPr>
        <w:t>安徽省：</w:t>
      </w:r>
      <w:r w:rsidRPr="00A87B22">
        <w:rPr>
          <w:rFonts w:ascii="仿宋_GB2312" w:hAnsi="宋体" w:cs="宋体" w:hint="eastAsia"/>
          <w:color w:val="000000"/>
          <w:kern w:val="0"/>
          <w:szCs w:val="32"/>
        </w:rPr>
        <w:t>濉溪县、砀山县、祁门县、长丰县、临泉县、望江县、凤台县、明光市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福建省：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厦门市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海沧区、连江县、屏南县、德化县、政和县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江西省：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峡江县、丰城市、德兴市、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抚州市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临川区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山东省：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蓬莱市、汶上县、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泰安市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泰山区、平邑县、禹城市、平原县、邹平县、鄄城县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河南省：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濮阳市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华龙区、卢氏县、泌阳县、鄢陵县、镇平县、扶沟县、确山县、淅川县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湖北省：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钟祥市、五峰县、大冶市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lastRenderedPageBreak/>
        <w:t>湖南省：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常德市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鼎城区、隆回县、宜章县、沅江市、攸县、宁乡</w:t>
      </w:r>
      <w:r w:rsidR="008078BA">
        <w:rPr>
          <w:rFonts w:ascii="仿宋_GB2312" w:hAnsi="宋体" w:cs="宋体" w:hint="eastAsia"/>
          <w:color w:val="000000"/>
          <w:kern w:val="0"/>
          <w:szCs w:val="32"/>
        </w:rPr>
        <w:t>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、新宁县、茶陵县、衡山县、汝城县、安乡县、宁远县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广东省：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江门市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新会区、</w:t>
      </w:r>
      <w:r w:rsidR="000D784F">
        <w:rPr>
          <w:rFonts w:ascii="仿宋_GB2312" w:hAnsi="宋体" w:cs="宋体" w:hint="eastAsia"/>
          <w:color w:val="000000"/>
          <w:kern w:val="0"/>
          <w:szCs w:val="32"/>
        </w:rPr>
        <w:t>阳江市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阳东区、郁南县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广西壮族自治区：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河池市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宜州区、忻城县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海南省：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万宁市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重庆市：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长寿区、綦江区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四川省：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绵阳市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安州区、剑阁县、射洪县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贵州省：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雷山县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b/>
          <w:bCs/>
          <w:color w:val="FF0000"/>
          <w:kern w:val="0"/>
          <w:szCs w:val="32"/>
          <w:u w:val="single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云南省：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易门县、澄江县、广南县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陕西省：</w:t>
      </w:r>
      <w:r w:rsidR="000D784F" w:rsidRPr="000D784F">
        <w:rPr>
          <w:rFonts w:ascii="仿宋_GB2312" w:hAnsi="宋体" w:cs="宋体" w:hint="eastAsia"/>
          <w:color w:val="000000"/>
          <w:kern w:val="0"/>
          <w:szCs w:val="32"/>
        </w:rPr>
        <w:t>渭南市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临渭区、眉县、扶风县</w:t>
      </w:r>
    </w:p>
    <w:p w:rsidR="00153408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甘肃省：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宁县、榆中县、泾川县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940CC">
        <w:rPr>
          <w:rFonts w:ascii="黑体" w:eastAsia="黑体" w:hAnsi="宋体" w:cs="宋体" w:hint="eastAsia"/>
          <w:bCs/>
          <w:kern w:val="0"/>
          <w:szCs w:val="32"/>
        </w:rPr>
        <w:t>青海省：</w:t>
      </w:r>
      <w:r>
        <w:rPr>
          <w:rFonts w:ascii="仿宋_GB2312" w:hAnsi="宋体" w:cs="宋体" w:hint="eastAsia"/>
          <w:color w:val="000000"/>
          <w:kern w:val="0"/>
          <w:szCs w:val="32"/>
        </w:rPr>
        <w:t>尖扎县、共和县</w:t>
      </w:r>
    </w:p>
    <w:p w:rsidR="00153408" w:rsidRPr="00F05ADF" w:rsidRDefault="00153408" w:rsidP="00153408">
      <w:pPr>
        <w:widowControl/>
        <w:tabs>
          <w:tab w:val="left" w:pos="934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新疆维吾尔自治区：</w:t>
      </w:r>
      <w:r w:rsidRPr="00F05ADF">
        <w:rPr>
          <w:rFonts w:ascii="仿宋_GB2312" w:hAnsi="宋体" w:cs="宋体" w:hint="eastAsia"/>
          <w:kern w:val="0"/>
          <w:szCs w:val="32"/>
        </w:rPr>
        <w:t>阿克苏市、乌苏市、吉木乃县</w:t>
      </w:r>
    </w:p>
    <w:p w:rsidR="00A24DE8" w:rsidRDefault="00153408" w:rsidP="0047357F">
      <w:pPr>
        <w:ind w:firstLineChars="200" w:firstLine="640"/>
      </w:pPr>
      <w:r w:rsidRPr="00F05ADF">
        <w:rPr>
          <w:rFonts w:ascii="黑体" w:eastAsia="黑体" w:hAnsi="宋体" w:cs="宋体" w:hint="eastAsia"/>
          <w:bCs/>
          <w:kern w:val="0"/>
          <w:szCs w:val="32"/>
        </w:rPr>
        <w:t>新疆生产建设兵团：</w:t>
      </w:r>
      <w:r w:rsidRPr="00F05ADF">
        <w:rPr>
          <w:rFonts w:ascii="仿宋_GB2312" w:hAnsi="宋体" w:cs="宋体" w:hint="eastAsia"/>
          <w:color w:val="000000"/>
          <w:kern w:val="0"/>
          <w:szCs w:val="32"/>
        </w:rPr>
        <w:t>第一师十三团、第四师七十团、第十三师红星一场、第五师八十一团、第七师一二九团、第八师一四二团</w:t>
      </w:r>
    </w:p>
    <w:sectPr w:rsidR="00A24DE8" w:rsidSect="00E06BD5">
      <w:footerReference w:type="default" r:id="rId6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94" w:rsidRDefault="00816194" w:rsidP="008078BA">
      <w:r>
        <w:separator/>
      </w:r>
    </w:p>
  </w:endnote>
  <w:endnote w:type="continuationSeparator" w:id="1">
    <w:p w:rsidR="00816194" w:rsidRDefault="00816194" w:rsidP="0080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459"/>
      <w:docPartObj>
        <w:docPartGallery w:val="Page Numbers (Bottom of Page)"/>
        <w:docPartUnique/>
      </w:docPartObj>
    </w:sdtPr>
    <w:sdtContent>
      <w:p w:rsidR="00E06BD5" w:rsidRDefault="002A7FC3">
        <w:pPr>
          <w:pStyle w:val="a4"/>
          <w:jc w:val="center"/>
        </w:pPr>
        <w:fldSimple w:instr=" PAGE   \* MERGEFORMAT ">
          <w:r w:rsidR="000D784F" w:rsidRPr="000D784F">
            <w:rPr>
              <w:noProof/>
              <w:lang w:val="zh-CN"/>
            </w:rPr>
            <w:t>4</w:t>
          </w:r>
        </w:fldSimple>
      </w:p>
    </w:sdtContent>
  </w:sdt>
  <w:p w:rsidR="00E06BD5" w:rsidRDefault="00E06B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94" w:rsidRDefault="00816194" w:rsidP="008078BA">
      <w:r>
        <w:separator/>
      </w:r>
    </w:p>
  </w:footnote>
  <w:footnote w:type="continuationSeparator" w:id="1">
    <w:p w:rsidR="00816194" w:rsidRDefault="00816194" w:rsidP="0080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408"/>
    <w:rsid w:val="000A0146"/>
    <w:rsid w:val="000D784F"/>
    <w:rsid w:val="00153408"/>
    <w:rsid w:val="002A7FC3"/>
    <w:rsid w:val="002B429F"/>
    <w:rsid w:val="003E4C73"/>
    <w:rsid w:val="00434038"/>
    <w:rsid w:val="0047357F"/>
    <w:rsid w:val="004A30EC"/>
    <w:rsid w:val="004D119F"/>
    <w:rsid w:val="006523B1"/>
    <w:rsid w:val="006F6A95"/>
    <w:rsid w:val="007F260C"/>
    <w:rsid w:val="008078BA"/>
    <w:rsid w:val="00816194"/>
    <w:rsid w:val="00A24DE8"/>
    <w:rsid w:val="00B33E3E"/>
    <w:rsid w:val="00C37865"/>
    <w:rsid w:val="00E0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8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8B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8B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</dc:creator>
  <cp:keywords/>
  <dc:description/>
  <cp:lastModifiedBy>刘俊</cp:lastModifiedBy>
  <cp:revision>7</cp:revision>
  <cp:lastPrinted>2017-12-21T07:16:00Z</cp:lastPrinted>
  <dcterms:created xsi:type="dcterms:W3CDTF">2017-12-15T02:27:00Z</dcterms:created>
  <dcterms:modified xsi:type="dcterms:W3CDTF">2017-12-21T08:10:00Z</dcterms:modified>
</cp:coreProperties>
</file>